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S.C. ………………………………………………..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CUI:  ……………………………………………….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Adresa  ……………………………………………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Arial" w:cs="Arial" w:eastAsia="Arial" w:hAnsi="Arial"/>
          <w:b w:val="1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DECIZIE</w:t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Nr. . . . . .  / din data de . . . .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privind inventarierea patrimoniului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la data de  . . . . . . .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decide efectuarea inventarierii anuale, a tuturor elemnetelor patrimoniale, în vederea stabilirii situației reale a patrimoniului societății aferente exercițiului financiar 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Inventarierea se efectuează conform procedurilor de inventariere anexate. </w:t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Elementele patromoniale supuse inventarierii sunt: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pos="90"/>
          <w:tab w:val="left" w:pos="36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Imobilizări corporale;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pos="90"/>
          <w:tab w:val="left" w:pos="36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Imobilizările necorporale;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pos="90"/>
          <w:tab w:val="left" w:pos="36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Imobilizări financiare;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pos="90"/>
          <w:tab w:val="left" w:pos="36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Stocurile de natura: 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tabs>
          <w:tab w:val="left" w:pos="90"/>
          <w:tab w:val="left" w:pos="360"/>
        </w:tabs>
        <w:spacing w:after="0" w:line="360" w:lineRule="auto"/>
        <w:ind w:left="144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Obiectelor de inventar; 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tabs>
          <w:tab w:val="left" w:pos="90"/>
          <w:tab w:val="left" w:pos="360"/>
        </w:tabs>
        <w:spacing w:after="0" w:line="360" w:lineRule="auto"/>
        <w:ind w:left="144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Materialelor; 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tabs>
          <w:tab w:val="left" w:pos="90"/>
          <w:tab w:val="left" w:pos="360"/>
        </w:tabs>
        <w:spacing w:after="0" w:line="360" w:lineRule="auto"/>
        <w:ind w:left="144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Materiilor prime; 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tabs>
          <w:tab w:val="left" w:pos="90"/>
          <w:tab w:val="left" w:pos="360"/>
        </w:tabs>
        <w:spacing w:after="0" w:line="360" w:lineRule="auto"/>
        <w:ind w:left="144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Produselor în curs de execuție; 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tabs>
          <w:tab w:val="left" w:pos="90"/>
          <w:tab w:val="left" w:pos="360"/>
        </w:tabs>
        <w:spacing w:after="0" w:line="360" w:lineRule="auto"/>
        <w:ind w:left="144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Produselor finite; 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tabs>
          <w:tab w:val="left" w:pos="90"/>
          <w:tab w:val="left" w:pos="360"/>
        </w:tabs>
        <w:spacing w:after="0" w:line="360" w:lineRule="auto"/>
        <w:ind w:left="144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Mărfurilor. 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pos="90"/>
          <w:tab w:val="left" w:pos="36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Creanțe;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pos="90"/>
          <w:tab w:val="left" w:pos="36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Datorii;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pos="90"/>
          <w:tab w:val="left" w:pos="36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Numerar și echivalente în numerar (plasamente pe termen scurt);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pos="90"/>
          <w:tab w:val="left" w:pos="360"/>
        </w:tabs>
        <w:spacing w:after="0" w:line="360" w:lineRule="auto"/>
        <w:ind w:left="720" w:hanging="360"/>
        <w:rPr>
          <w:rFonts w:ascii="Arial" w:cs="Arial" w:eastAsia="Arial" w:hAnsi="Arial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Alte elemente patrimoniale cu sau fără existență fizică. </w:t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Comisia de inventariere este formată din : </w:t>
      </w:r>
    </w:p>
    <w:p w:rsidR="00000000" w:rsidDel="00000000" w:rsidP="00000000" w:rsidRDefault="00000000" w:rsidRPr="00000000" w14:paraId="00000022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dna/dl …………………………………........................................................ – presedintele comisiei;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dna/dl …………………………………................................................................. – membru comisie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dna/dl …………………………………................................................................. – membru comisie</w:t>
      </w:r>
    </w:p>
    <w:p w:rsidR="00000000" w:rsidDel="00000000" w:rsidP="00000000" w:rsidRDefault="00000000" w:rsidRPr="00000000" w14:paraId="00000026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27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Responsabilul comisiei este: </w:t>
      </w:r>
    </w:p>
    <w:p w:rsidR="00000000" w:rsidDel="00000000" w:rsidP="00000000" w:rsidRDefault="00000000" w:rsidRPr="00000000" w14:paraId="00000028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A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Administrator,  </w:t>
      </w:r>
    </w:p>
    <w:p w:rsidR="00000000" w:rsidDel="00000000" w:rsidP="00000000" w:rsidRDefault="00000000" w:rsidRPr="00000000" w14:paraId="0000002C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D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F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Am luat la cunoștință, </w:t>
      </w:r>
    </w:p>
    <w:p w:rsidR="00000000" w:rsidDel="00000000" w:rsidP="00000000" w:rsidRDefault="00000000" w:rsidRPr="00000000" w14:paraId="00000030">
      <w:pPr>
        <w:spacing w:after="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Comisia de inventariere   </w:t>
      </w:r>
    </w:p>
    <w:p w:rsidR="00000000" w:rsidDel="00000000" w:rsidP="00000000" w:rsidRDefault="00000000" w:rsidRPr="00000000" w14:paraId="00000031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2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33">
      <w:pPr>
        <w:spacing w:after="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</w:t>
      </w:r>
    </w:p>
    <w:sectPr>
      <w:pgSz w:h="15840" w:w="12240" w:orient="portrait"/>
      <w:pgMar w:bottom="90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ntdeparagrafimplicit">
    <w:name w:val="Font de paragraf implicit"/>
    <w:next w:val="Fontdeparagrafimplici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Normal">
    <w:name w:val="Tabel Normal"/>
    <w:next w:val="Tabel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ărăListare">
    <w:name w:val="Fără Listare"/>
    <w:next w:val="FărăListar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u">
    <w:name w:val="Titlu"/>
    <w:basedOn w:val="Normal"/>
    <w:next w:val="Titlu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ro-RO" w:val="en-US"/>
    </w:rPr>
  </w:style>
  <w:style w:type="character" w:styleId="TitluCaracter">
    <w:name w:val="Titlu Caracter"/>
    <w:next w:val="TitluCaracte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eastAsia="ro-R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byQLZhoAZKr/P/qWHUf0qLSt+w==">AMUW2mUCpQScZFPumJxCpYBZoUBzWG0lbfOnaWNPvk3IRMGeu5xMMdXH764mHTM0aEXtzdX3ffm8U79RgQfmwKl4qQe39Urf1t6D1vZCqt8AI5/L6cdARh0=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2017-12-15T14:16:00Z</dcterms:created>
</cp:coreProperties>
</file>